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71" w:rsidRPr="009B557A" w:rsidRDefault="00757271" w:rsidP="00757271">
      <w:pPr>
        <w:pStyle w:val="Heading2"/>
      </w:pPr>
      <w:r w:rsidRPr="009B557A">
        <w:t>Comparing the Four and Six Levels</w:t>
      </w:r>
    </w:p>
    <w:p w:rsidR="00757271" w:rsidRDefault="00757271" w:rsidP="00757271"/>
    <w:p w:rsidR="00757271" w:rsidRPr="00ED7D7F" w:rsidRDefault="00757271" w:rsidP="00757271">
      <w:r w:rsidRPr="00ED7D7F">
        <w:t>Comparing the Four Levels (</w:t>
      </w:r>
      <w:proofErr w:type="spellStart"/>
      <w:r w:rsidRPr="00ED7D7F">
        <w:rPr>
          <w:rFonts w:ascii="Microsoft JhengHei" w:eastAsia="Microsoft JhengHei" w:hAnsi="Microsoft JhengHei" w:cs="Microsoft JhengHei" w:hint="eastAsia"/>
        </w:rPr>
        <w:t>卫气营血</w:t>
      </w:r>
      <w:proofErr w:type="spellEnd"/>
      <w:r w:rsidRPr="00ED7D7F">
        <w:t xml:space="preserve"> </w:t>
      </w:r>
      <w:proofErr w:type="spellStart"/>
      <w:r w:rsidRPr="00ED7D7F">
        <w:t>Wèi</w:t>
      </w:r>
      <w:proofErr w:type="spellEnd"/>
      <w:r w:rsidRPr="00ED7D7F">
        <w:t xml:space="preserve"> </w:t>
      </w:r>
      <w:proofErr w:type="spellStart"/>
      <w:r w:rsidRPr="00ED7D7F">
        <w:t>Qì</w:t>
      </w:r>
      <w:proofErr w:type="spellEnd"/>
      <w:r w:rsidRPr="00ED7D7F">
        <w:t xml:space="preserve"> </w:t>
      </w:r>
      <w:proofErr w:type="spellStart"/>
      <w:r w:rsidRPr="00ED7D7F">
        <w:t>Yíng</w:t>
      </w:r>
      <w:proofErr w:type="spellEnd"/>
      <w:r w:rsidRPr="00ED7D7F">
        <w:t xml:space="preserve"> </w:t>
      </w:r>
      <w:proofErr w:type="spellStart"/>
      <w:r w:rsidRPr="00ED7D7F">
        <w:t>Xuè</w:t>
      </w:r>
      <w:proofErr w:type="spellEnd"/>
      <w:r w:rsidRPr="00ED7D7F">
        <w:t>) and the Six Levels (</w:t>
      </w:r>
      <w:proofErr w:type="spellStart"/>
      <w:r w:rsidRPr="00ED7D7F">
        <w:rPr>
          <w:rFonts w:ascii="MS Gothic" w:eastAsia="MS Gothic" w:hAnsi="MS Gothic" w:cs="MS Gothic" w:hint="eastAsia"/>
        </w:rPr>
        <w:t>六</w:t>
      </w:r>
      <w:r w:rsidRPr="00ED7D7F">
        <w:rPr>
          <w:rFonts w:ascii="Microsoft JhengHei" w:eastAsia="Microsoft JhengHei" w:hAnsi="Microsoft JhengHei" w:cs="Microsoft JhengHei" w:hint="eastAsia"/>
        </w:rPr>
        <w:t>经</w:t>
      </w:r>
      <w:proofErr w:type="spellEnd"/>
      <w:r w:rsidRPr="00ED7D7F">
        <w:t xml:space="preserve"> </w:t>
      </w:r>
      <w:proofErr w:type="spellStart"/>
      <w:r w:rsidRPr="00ED7D7F">
        <w:t>Liù</w:t>
      </w:r>
      <w:proofErr w:type="spellEnd"/>
      <w:r w:rsidRPr="00ED7D7F">
        <w:t xml:space="preserve"> </w:t>
      </w:r>
      <w:proofErr w:type="spellStart"/>
      <w:r w:rsidRPr="00ED7D7F">
        <w:t>Jīng</w:t>
      </w:r>
      <w:proofErr w:type="spellEnd"/>
      <w:r w:rsidRPr="00ED7D7F">
        <w:t>) systems provides important insight into how Traditional Chinese Medicine (TCM) understands the progression of febrile diseases caused by Warm (Heat) pathogens vs. Cold pathogens.</w:t>
      </w:r>
      <w:r w:rsidRPr="009B557A">
        <w:t xml:space="preserve"> </w:t>
      </w:r>
      <w:r w:rsidRPr="00ED7D7F">
        <w:t>These two systems stem from different historical periods and conceptual frameworks, but they share the purpose of tracking disease progression from exterior to interior, and from mild to severe stages.</w:t>
      </w:r>
    </w:p>
    <w:p w:rsidR="00757271" w:rsidRPr="009B557A" w:rsidRDefault="00757271" w:rsidP="00757271"/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Aspect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Six Levels (</w:t>
            </w:r>
            <w:proofErr w:type="spellStart"/>
            <w:r w:rsidRPr="00ED7D7F">
              <w:rPr>
                <w:rFonts w:ascii="MS Gothic" w:eastAsia="MS Gothic" w:hAnsi="MS Gothic" w:cs="MS Gothic" w:hint="eastAsia"/>
              </w:rPr>
              <w:t>六</w:t>
            </w:r>
            <w:r w:rsidRPr="00ED7D7F">
              <w:rPr>
                <w:rFonts w:ascii="Microsoft JhengHei" w:eastAsia="Microsoft JhengHei" w:hAnsi="Microsoft JhengHei" w:cs="Microsoft JhengHei" w:hint="eastAsia"/>
              </w:rPr>
              <w:t>经</w:t>
            </w:r>
            <w:proofErr w:type="spellEnd"/>
            <w:r w:rsidRPr="00ED7D7F">
              <w:t>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Four Levels (</w:t>
            </w:r>
            <w:proofErr w:type="spellStart"/>
            <w:r w:rsidRPr="00ED7D7F">
              <w:rPr>
                <w:rFonts w:ascii="MS Gothic" w:eastAsia="MS Gothic" w:hAnsi="MS Gothic" w:cs="MS Gothic" w:hint="eastAsia"/>
              </w:rPr>
              <w:t>四分</w:t>
            </w:r>
            <w:proofErr w:type="spellEnd"/>
            <w:r w:rsidRPr="00ED7D7F">
              <w:t>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/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9B557A">
              <w:t>Cold disease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9B557A">
              <w:t>Warm Disease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Source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proofErr w:type="spellStart"/>
            <w:r w:rsidRPr="00ED7D7F">
              <w:rPr>
                <w:i/>
                <w:iCs/>
              </w:rPr>
              <w:t>Shāng</w:t>
            </w:r>
            <w:proofErr w:type="spellEnd"/>
            <w:r w:rsidRPr="00ED7D7F">
              <w:rPr>
                <w:i/>
                <w:iCs/>
              </w:rPr>
              <w:t xml:space="preserve"> </w:t>
            </w:r>
            <w:proofErr w:type="spellStart"/>
            <w:r w:rsidRPr="00ED7D7F">
              <w:rPr>
                <w:i/>
                <w:iCs/>
              </w:rPr>
              <w:t>Hán</w:t>
            </w:r>
            <w:proofErr w:type="spellEnd"/>
            <w:r w:rsidRPr="00ED7D7F">
              <w:rPr>
                <w:i/>
                <w:iCs/>
              </w:rPr>
              <w:t xml:space="preserve"> </w:t>
            </w:r>
            <w:proofErr w:type="spellStart"/>
            <w:r w:rsidRPr="00ED7D7F">
              <w:rPr>
                <w:i/>
                <w:iCs/>
              </w:rPr>
              <w:t>Lùn</w:t>
            </w:r>
            <w:proofErr w:type="spellEnd"/>
            <w:r w:rsidRPr="00ED7D7F">
              <w:t xml:space="preserve"> (Treatise on Cold Damage, Zhang </w:t>
            </w:r>
            <w:proofErr w:type="spellStart"/>
            <w:r w:rsidRPr="00ED7D7F">
              <w:t>Zhongjing</w:t>
            </w:r>
            <w:proofErr w:type="spellEnd"/>
            <w:r w:rsidRPr="00ED7D7F">
              <w:t>, Han dynasty)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proofErr w:type="spellStart"/>
            <w:r w:rsidRPr="00ED7D7F">
              <w:rPr>
                <w:i/>
                <w:iCs/>
              </w:rPr>
              <w:t>Wēn</w:t>
            </w:r>
            <w:proofErr w:type="spellEnd"/>
            <w:r w:rsidRPr="00ED7D7F">
              <w:rPr>
                <w:i/>
                <w:iCs/>
              </w:rPr>
              <w:t xml:space="preserve"> </w:t>
            </w:r>
            <w:proofErr w:type="spellStart"/>
            <w:r w:rsidRPr="00ED7D7F">
              <w:rPr>
                <w:i/>
                <w:iCs/>
              </w:rPr>
              <w:t>Bìng</w:t>
            </w:r>
            <w:proofErr w:type="spellEnd"/>
            <w:r w:rsidRPr="00ED7D7F">
              <w:rPr>
                <w:i/>
                <w:iCs/>
              </w:rPr>
              <w:t xml:space="preserve"> </w:t>
            </w:r>
            <w:proofErr w:type="spellStart"/>
            <w:r w:rsidRPr="00ED7D7F">
              <w:rPr>
                <w:i/>
                <w:iCs/>
              </w:rPr>
              <w:t>Tiáo</w:t>
            </w:r>
            <w:proofErr w:type="spellEnd"/>
            <w:r w:rsidRPr="00ED7D7F">
              <w:rPr>
                <w:i/>
                <w:iCs/>
              </w:rPr>
              <w:t xml:space="preserve"> </w:t>
            </w:r>
            <w:proofErr w:type="spellStart"/>
            <w:r w:rsidRPr="00ED7D7F">
              <w:rPr>
                <w:i/>
                <w:iCs/>
              </w:rPr>
              <w:t>Biàn</w:t>
            </w:r>
            <w:proofErr w:type="spellEnd"/>
            <w:r w:rsidRPr="00ED7D7F">
              <w:t xml:space="preserve"> (Treatise on Warm Diseases, Ye Tian Shi, Qing dynasty)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Pathogen Type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Cold invasion (Cold Damage – </w:t>
            </w:r>
            <w:proofErr w:type="spellStart"/>
            <w:r w:rsidRPr="00ED7D7F">
              <w:rPr>
                <w:rFonts w:ascii="Microsoft JhengHei" w:eastAsia="Microsoft JhengHei" w:hAnsi="Microsoft JhengHei" w:cs="Microsoft JhengHei" w:hint="eastAsia"/>
              </w:rPr>
              <w:t>伤寒</w:t>
            </w:r>
            <w:proofErr w:type="spellEnd"/>
            <w:r w:rsidRPr="00ED7D7F">
              <w:t>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Heat invasion (Warm Disease – </w:t>
            </w:r>
            <w:proofErr w:type="spellStart"/>
            <w:r w:rsidRPr="00ED7D7F">
              <w:rPr>
                <w:rFonts w:ascii="MS Gothic" w:eastAsia="MS Gothic" w:hAnsi="MS Gothic" w:cs="MS Gothic" w:hint="eastAsia"/>
              </w:rPr>
              <w:t>温病</w:t>
            </w:r>
            <w:proofErr w:type="spellEnd"/>
            <w:r w:rsidRPr="00ED7D7F">
              <w:t>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Mode of Invasion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Skin → Channels → Organs (</w:t>
            </w:r>
            <w:proofErr w:type="spellStart"/>
            <w:r w:rsidRPr="00ED7D7F">
              <w:t>Zang</w:t>
            </w:r>
            <w:proofErr w:type="spellEnd"/>
            <w:r w:rsidRPr="00ED7D7F">
              <w:t>-Fu via meridians)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Mouth/nose → Lung → Blood and deeper levels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Focus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Depth, strength of Cold, transformation pattern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Depth, intensity of Heat, and Yin damage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Priority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Preserve Yang, expel Cold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Clear Heat, preserve Yin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Usage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Acute exogenous febrile illness (Cold-induced)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Febrile diseases with rapid onset, Heat (e.g. epidemics)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Disease Type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Cold invasion (Shang Han </w:t>
            </w:r>
            <w:proofErr w:type="spellStart"/>
            <w:r w:rsidRPr="00ED7D7F">
              <w:rPr>
                <w:rFonts w:ascii="Microsoft JhengHei" w:eastAsia="Microsoft JhengHei" w:hAnsi="Microsoft JhengHei" w:cs="Microsoft JhengHei" w:hint="eastAsia"/>
              </w:rPr>
              <w:t>伤寒</w:t>
            </w:r>
            <w:proofErr w:type="spellEnd"/>
            <w:r w:rsidRPr="00ED7D7F">
              <w:t>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Warm invasion (Wen Bing </w:t>
            </w:r>
            <w:proofErr w:type="spellStart"/>
            <w:r w:rsidRPr="00ED7D7F">
              <w:rPr>
                <w:rFonts w:ascii="MS Gothic" w:eastAsia="MS Gothic" w:hAnsi="MS Gothic" w:cs="MS Gothic" w:hint="eastAsia"/>
              </w:rPr>
              <w:t>温病</w:t>
            </w:r>
            <w:proofErr w:type="spellEnd"/>
            <w:r w:rsidRPr="00ED7D7F">
              <w:t>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Entry Route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Skin, meridians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Mouth/nose → Lung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Pathogen Nature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Cold → transforms to Heat or stagnation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Heat → consumes Yin, invades Blood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Primary Focus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Protect Yang Qi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Preserve Yin Fluids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Depth of progression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Surface (Tai Yang) → deepest (</w:t>
            </w:r>
            <w:proofErr w:type="spellStart"/>
            <w:r w:rsidRPr="00ED7D7F">
              <w:t>Jue</w:t>
            </w:r>
            <w:proofErr w:type="spellEnd"/>
            <w:r w:rsidRPr="00ED7D7F">
              <w:t xml:space="preserve"> Yin)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Surface (Wei) → deepest (</w:t>
            </w:r>
            <w:proofErr w:type="spellStart"/>
            <w:r w:rsidRPr="00ED7D7F">
              <w:t>Xue</w:t>
            </w:r>
            <w:proofErr w:type="spellEnd"/>
            <w:r w:rsidRPr="00ED7D7F">
              <w:t>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proofErr w:type="spellStart"/>
            <w:r w:rsidRPr="00ED7D7F">
              <w:t>Zang</w:t>
            </w:r>
            <w:proofErr w:type="spellEnd"/>
            <w:r w:rsidRPr="00ED7D7F">
              <w:t>-Fu Organ Focus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Channels + </w:t>
            </w:r>
            <w:proofErr w:type="spellStart"/>
            <w:r w:rsidRPr="00ED7D7F">
              <w:t>Zang</w:t>
            </w:r>
            <w:proofErr w:type="spellEnd"/>
            <w:r w:rsidRPr="00ED7D7F">
              <w:t>-Fu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proofErr w:type="spellStart"/>
            <w:r w:rsidRPr="00ED7D7F">
              <w:t>Zang</w:t>
            </w:r>
            <w:proofErr w:type="spellEnd"/>
            <w:r w:rsidRPr="00ED7D7F">
              <w:t>-Fu and levels of Qi/Yin/Blood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Typical Diseases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Influenza, Cold, Wind-Cold, rheumatic fever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Febrile viral illnesses, epidemics (Dengue, COVID-19)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Shen (mind) involvement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Late stage only (e.g., Shao Yin Heat)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Early in Ying/</w:t>
            </w:r>
            <w:proofErr w:type="spellStart"/>
            <w:r w:rsidRPr="00ED7D7F">
              <w:t>Xue</w:t>
            </w:r>
            <w:proofErr w:type="spellEnd"/>
            <w:r w:rsidRPr="00ED7D7F">
              <w:t xml:space="preserve"> levels (delirium, insomnia)</w:t>
            </w:r>
          </w:p>
        </w:tc>
      </w:tr>
      <w:tr w:rsidR="00757271" w:rsidRPr="009B557A" w:rsidTr="00E04E3A"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Treatment Emphasis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 xml:space="preserve">Expel Cold, harmonize, </w:t>
            </w:r>
            <w:proofErr w:type="spellStart"/>
            <w:r w:rsidRPr="00ED7D7F">
              <w:t>tonify</w:t>
            </w:r>
            <w:proofErr w:type="spellEnd"/>
            <w:r w:rsidRPr="00ED7D7F">
              <w:t xml:space="preserve"> Yang</w:t>
            </w:r>
          </w:p>
        </w:tc>
        <w:tc>
          <w:tcPr>
            <w:tcW w:w="3005" w:type="dxa"/>
            <w:vAlign w:val="center"/>
          </w:tcPr>
          <w:p w:rsidR="00757271" w:rsidRPr="009B557A" w:rsidRDefault="00757271" w:rsidP="00E04E3A">
            <w:r w:rsidRPr="00ED7D7F">
              <w:t>Clear Heat, nourish Yin, cool Blood</w:t>
            </w:r>
          </w:p>
        </w:tc>
      </w:tr>
    </w:tbl>
    <w:p w:rsidR="00757271" w:rsidRPr="009B557A" w:rsidRDefault="00757271" w:rsidP="00757271"/>
    <w:p w:rsidR="00757271" w:rsidRPr="009B557A" w:rsidRDefault="00757271" w:rsidP="00757271">
      <w:r w:rsidRPr="00ED7D7F">
        <w:t>Structural Comparison: Level by Level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Six Levels (Cold Disease)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Characteristics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Rough Equivalent in Four Levels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Characteristics of Equivalent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Tai Yang (Greater Yang)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Exterior Cold, chills &gt; fever, no sweat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Wei Level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Wind-Heat invasion, fever &gt; chills, slight sweating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lastRenderedPageBreak/>
              <w:t>Yang Ming (Bright Yang)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 xml:space="preserve">Full Interior Heat (4 </w:t>
            </w:r>
            <w:proofErr w:type="spellStart"/>
            <w:r w:rsidRPr="00ED7D7F">
              <w:t>Bigs</w:t>
            </w:r>
            <w:proofErr w:type="spellEnd"/>
            <w:r w:rsidRPr="00ED7D7F">
              <w:t>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Qi Level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Strong Heat in Lung, ST, Intestines, etc.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Shao Yang (Lesser Yang)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Half-Exterior/Interior, alt. chills/fever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Transitional — not directly matched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Pivot stage; alternating signs, like GB Heat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Tai Yin (Greater Yin)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SP Yang Deficiency, Cold-Damp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Later stage of Qi/Ying Level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Damp-Heat in ST/SP or Yin Fluid depletion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Shao Yin (Lesser Yin)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KI/HT Yang or Yin Deficiency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Ying/</w:t>
            </w:r>
            <w:proofErr w:type="spellStart"/>
            <w:r w:rsidRPr="00ED7D7F">
              <w:t>Xue</w:t>
            </w:r>
            <w:proofErr w:type="spellEnd"/>
            <w:r w:rsidRPr="00ED7D7F">
              <w:t xml:space="preserve"> Level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Yin damage with Heat disturbing Shen or Blood</w:t>
            </w:r>
          </w:p>
        </w:tc>
      </w:tr>
      <w:tr w:rsidR="00757271" w:rsidRPr="009B557A" w:rsidTr="00E04E3A">
        <w:tc>
          <w:tcPr>
            <w:tcW w:w="2254" w:type="dxa"/>
            <w:vAlign w:val="center"/>
          </w:tcPr>
          <w:p w:rsidR="00757271" w:rsidRPr="009B557A" w:rsidRDefault="00757271" w:rsidP="00E04E3A">
            <w:proofErr w:type="spellStart"/>
            <w:r w:rsidRPr="00ED7D7F">
              <w:t>Jue</w:t>
            </w:r>
            <w:proofErr w:type="spellEnd"/>
            <w:r w:rsidRPr="00ED7D7F">
              <w:t xml:space="preserve"> Yin (Terminal Yin)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Collapse of Yin &amp; Yang, mixed Heat/Cold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 xml:space="preserve">Deepest </w:t>
            </w:r>
            <w:proofErr w:type="spellStart"/>
            <w:r w:rsidRPr="00ED7D7F">
              <w:t>Xue</w:t>
            </w:r>
            <w:proofErr w:type="spellEnd"/>
            <w:r w:rsidRPr="00ED7D7F">
              <w:t xml:space="preserve"> Level</w:t>
            </w:r>
          </w:p>
        </w:tc>
        <w:tc>
          <w:tcPr>
            <w:tcW w:w="2254" w:type="dxa"/>
            <w:vAlign w:val="center"/>
          </w:tcPr>
          <w:p w:rsidR="00757271" w:rsidRPr="009B557A" w:rsidRDefault="00757271" w:rsidP="00E04E3A">
            <w:r w:rsidRPr="00ED7D7F">
              <w:t>Extreme Heat in Blood → bleeding, convulsions</w:t>
            </w:r>
          </w:p>
        </w:tc>
      </w:tr>
    </w:tbl>
    <w:p w:rsidR="00757271" w:rsidRPr="009B557A" w:rsidRDefault="00757271" w:rsidP="00757271"/>
    <w:p w:rsidR="00757271" w:rsidRPr="009B557A" w:rsidRDefault="00757271" w:rsidP="00757271">
      <w:r w:rsidRPr="00ED7D7F">
        <w:t>In practice, both models are valuable</w:t>
      </w:r>
      <w:r w:rsidRPr="009B557A">
        <w:t xml:space="preserve">. </w:t>
      </w:r>
      <w:r w:rsidRPr="00ED7D7F">
        <w:t>Use the Six Levels when the disease clearly started from Cold exposure (e.g. winter flu, joint pain from Cold-Damp, lingering chills).</w:t>
      </w:r>
      <w:r w:rsidRPr="009B557A">
        <w:t xml:space="preserve"> </w:t>
      </w:r>
      <w:r w:rsidRPr="00ED7D7F">
        <w:t>Use the Four Levels in modern febrile conditions, especially when there is</w:t>
      </w:r>
      <w:r w:rsidRPr="009B557A">
        <w:t xml:space="preserve"> h</w:t>
      </w:r>
      <w:r w:rsidRPr="00ED7D7F">
        <w:t>igh fever</w:t>
      </w:r>
      <w:r w:rsidRPr="009B557A">
        <w:t>, r</w:t>
      </w:r>
      <w:r w:rsidRPr="00ED7D7F">
        <w:t>apid onset</w:t>
      </w:r>
      <w:r w:rsidRPr="009B557A">
        <w:t>, h</w:t>
      </w:r>
      <w:r w:rsidRPr="00ED7D7F">
        <w:t>eat signs (red tongue, dry mouth, agitation, bleeding)</w:t>
      </w:r>
      <w:r w:rsidRPr="009B557A">
        <w:t>, r</w:t>
      </w:r>
      <w:r w:rsidRPr="00ED7D7F">
        <w:t>ash, neurological involvement (Ying/</w:t>
      </w:r>
      <w:proofErr w:type="spellStart"/>
      <w:r w:rsidRPr="00ED7D7F">
        <w:t>Xue</w:t>
      </w:r>
      <w:proofErr w:type="spellEnd"/>
      <w:r w:rsidRPr="00ED7D7F">
        <w:t xml:space="preserve"> level)</w:t>
      </w:r>
      <w:r w:rsidRPr="009B557A">
        <w:t xml:space="preserve">. </w:t>
      </w:r>
      <w:r w:rsidRPr="00ED7D7F">
        <w:t>Often, a combined approach is used: for example, Wind-Cold transforming into Interior Heat, or Damp-Heat lingering in Qi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Six Levels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Four Levels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Cold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Heat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Tai Yang (Wind-Cold)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Wei Level (Wind-Heat)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Yang Ming (ST/LI Heat)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Qi Level (Interior Heat)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Shao Yang (Pivot)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Transitional (GB/LV Heat)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Tai Yin (SP Cold-Damp)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Qi/Ying Level (Damp-Heat)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Shao Yin (HT/KI Yin Xu)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r w:rsidRPr="00ED7D7F">
              <w:t>Ying Level (Yin Heat + Shen)</w:t>
            </w:r>
          </w:p>
        </w:tc>
      </w:tr>
      <w:tr w:rsidR="00757271" w:rsidRPr="009B557A" w:rsidTr="00E04E3A"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proofErr w:type="spellStart"/>
            <w:r w:rsidRPr="00ED7D7F">
              <w:t>Jue</w:t>
            </w:r>
            <w:proofErr w:type="spellEnd"/>
            <w:r w:rsidRPr="00ED7D7F">
              <w:t xml:space="preserve"> Yin (Collapse)</w:t>
            </w:r>
          </w:p>
        </w:tc>
        <w:tc>
          <w:tcPr>
            <w:tcW w:w="4508" w:type="dxa"/>
          </w:tcPr>
          <w:p w:rsidR="00757271" w:rsidRPr="009B557A" w:rsidRDefault="00757271" w:rsidP="00E04E3A">
            <w:pPr>
              <w:jc w:val="center"/>
            </w:pPr>
            <w:proofErr w:type="spellStart"/>
            <w:r w:rsidRPr="00ED7D7F">
              <w:t>Xue</w:t>
            </w:r>
            <w:proofErr w:type="spellEnd"/>
            <w:r w:rsidRPr="00ED7D7F">
              <w:t xml:space="preserve"> Level (Bleeding, Heat in Blood)</w:t>
            </w:r>
          </w:p>
        </w:tc>
      </w:tr>
    </w:tbl>
    <w:p w:rsidR="00DB1F77" w:rsidRDefault="00DB1F77">
      <w:bookmarkStart w:id="0" w:name="_GoBack"/>
      <w:bookmarkEnd w:id="0"/>
    </w:p>
    <w:sectPr w:rsidR="00DB1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1"/>
    <w:rsid w:val="00757271"/>
    <w:rsid w:val="00D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4E882-889B-4E7B-ACB7-A5B71D5A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71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27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757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2025-07-23T03:00:00Z</dcterms:created>
  <dcterms:modified xsi:type="dcterms:W3CDTF">2025-07-23T03:00:00Z</dcterms:modified>
</cp:coreProperties>
</file>